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0b24a" w14:textId="ac90b24a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2"/>
        </w:rPr>
        <w:t>正确认识和把握我国发展重大理论和实践问题</w:t>
      </w:r>
      <w:r>
        <w:br/>
      </w:r>
    </w:p>
    <w:p>
      <w:pPr>
        <w:spacing w:after="0"/>
        <w:ind w:left="0"/>
        <w:jc w:val="left"/>
      </w:pP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